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537A5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FA1B0C">
        <w:rPr>
          <w:rFonts w:ascii="Calibri" w:hAnsi="Calibri" w:cs="Arial"/>
          <w:b/>
          <w:sz w:val="28"/>
          <w:szCs w:val="28"/>
        </w:rPr>
        <w:t>21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4422C1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FA1B0C">
        <w:rPr>
          <w:rFonts w:ascii="Calibri" w:hAnsi="Calibri" w:cs="Arial"/>
          <w:b/>
          <w:sz w:val="28"/>
          <w:szCs w:val="28"/>
        </w:rPr>
        <w:t>25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537A5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FA1B0C">
        <w:rPr>
          <w:rFonts w:ascii="Calibri" w:hAnsi="Calibri" w:cs="Arial"/>
          <w:b/>
          <w:highlight w:val="yellow"/>
          <w:u w:val="single"/>
        </w:rPr>
        <w:t>21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FA1B0C" w:rsidRDefault="00FA1B0C" w:rsidP="00FA1B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12: The Volume Formula of a Sphere</w:t>
      </w:r>
    </w:p>
    <w:p w:rsidR="00FA1B0C" w:rsidRPr="008D2056" w:rsidRDefault="00FA1B0C" w:rsidP="00FA1B0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12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FA1B0C">
        <w:rPr>
          <w:rFonts w:ascii="Calibri" w:hAnsi="Calibri" w:cs="Arial"/>
          <w:b/>
          <w:highlight w:val="yellow"/>
          <w:u w:val="single"/>
        </w:rPr>
        <w:t>22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FA1B0C" w:rsidRDefault="00FA1B0C" w:rsidP="00FA1B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13: How Do 3-D Printers Work?</w:t>
      </w:r>
    </w:p>
    <w:p w:rsidR="00FA1B0C" w:rsidRPr="008D2056" w:rsidRDefault="00FA1B0C" w:rsidP="00FA1B0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13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FA1B0C">
        <w:rPr>
          <w:rFonts w:ascii="Calibri" w:hAnsi="Calibri" w:cs="Arial"/>
          <w:b/>
          <w:highlight w:val="yellow"/>
          <w:u w:val="single"/>
        </w:rPr>
        <w:t>23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05CA2" w:rsidRDefault="00405CA2" w:rsidP="00405CA2">
      <w:pPr>
        <w:rPr>
          <w:rFonts w:ascii="Calibri" w:hAnsi="Calibri" w:cs="Arial"/>
          <w:b/>
          <w:u w:val="single"/>
        </w:rPr>
      </w:pPr>
    </w:p>
    <w:p w:rsidR="00FA1B0C" w:rsidRDefault="00FA1B0C" w:rsidP="00FA1B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Review</w:t>
      </w:r>
    </w:p>
    <w:p w:rsidR="00FA1B0C" w:rsidRPr="008D2056" w:rsidRDefault="00FA1B0C" w:rsidP="00FA1B0C">
      <w:pPr>
        <w:rPr>
          <w:rFonts w:ascii="Calibri" w:hAnsi="Calibri" w:cs="Arial"/>
        </w:rPr>
      </w:pPr>
      <w:r>
        <w:rPr>
          <w:rFonts w:ascii="Calibri" w:hAnsi="Calibri" w:cs="Arial"/>
        </w:rPr>
        <w:t>Homework: Study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FA1B0C">
        <w:rPr>
          <w:rFonts w:ascii="Calibri" w:hAnsi="Calibri" w:cs="Arial"/>
          <w:b/>
          <w:highlight w:val="yellow"/>
          <w:u w:val="single"/>
        </w:rPr>
        <w:t>24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FA1B0C" w:rsidRDefault="00FA1B0C" w:rsidP="00FA1B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Test</w:t>
      </w:r>
    </w:p>
    <w:p w:rsidR="00FA1B0C" w:rsidRPr="008955CC" w:rsidRDefault="00FA1B0C" w:rsidP="00FA1B0C">
      <w:pP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FA1B0C">
        <w:rPr>
          <w:rFonts w:ascii="Calibri" w:hAnsi="Calibri" w:cs="Arial"/>
          <w:b/>
          <w:highlight w:val="yellow"/>
          <w:u w:val="single"/>
        </w:rPr>
        <w:t>25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FA1B0C" w:rsidRDefault="00FA1B0C" w:rsidP="00FA1B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Lesson 1: Searching a Region in the Plane</w:t>
      </w:r>
    </w:p>
    <w:p w:rsidR="00FA1B0C" w:rsidRPr="008D2056" w:rsidRDefault="00FA1B0C" w:rsidP="00FA1B0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</w:t>
      </w:r>
    </w:p>
    <w:p w:rsidR="003B29C9" w:rsidRDefault="003B29C9" w:rsidP="003B29C9">
      <w:pPr>
        <w:rPr>
          <w:rFonts w:ascii="Calibri" w:hAnsi="Calibri" w:cs="Arial"/>
        </w:rPr>
      </w:pPr>
      <w:bookmarkStart w:id="0" w:name="_GoBack"/>
      <w:bookmarkEnd w:id="0"/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1C7FEC"/>
    <w:rsid w:val="00263086"/>
    <w:rsid w:val="002A2870"/>
    <w:rsid w:val="002A7A84"/>
    <w:rsid w:val="003A2BDD"/>
    <w:rsid w:val="003B29C9"/>
    <w:rsid w:val="003D4C06"/>
    <w:rsid w:val="00405CA2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37A5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A1B0C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2</cp:revision>
  <cp:lastPrinted>2017-03-23T23:27:00Z</cp:lastPrinted>
  <dcterms:created xsi:type="dcterms:W3CDTF">2018-05-18T16:56:00Z</dcterms:created>
  <dcterms:modified xsi:type="dcterms:W3CDTF">2018-05-18T16:56:00Z</dcterms:modified>
</cp:coreProperties>
</file>